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74D44C8" w14:textId="77777777" w:rsidR="00C70F3F" w:rsidRPr="00B64386" w:rsidRDefault="00C70F3F" w:rsidP="00C70F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6A5492EE" w:rsidR="0009753A" w:rsidRPr="00EF375B" w:rsidRDefault="00C70F3F" w:rsidP="00C70F3F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CF46C1F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C70F3F" w:rsidRPr="009030C7">
              <w:rPr>
                <w:rFonts w:ascii="Times New Roman" w:hAnsi="Times New Roman" w:cs="Times New Roman"/>
                <w:b/>
              </w:rPr>
              <w:t>č. 4002</w:t>
            </w:r>
            <w:r w:rsidR="00C70F3F">
              <w:rPr>
                <w:rFonts w:ascii="Times New Roman" w:hAnsi="Times New Roman" w:cs="Times New Roman"/>
                <w:b/>
              </w:rPr>
              <w:t>57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85871B6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70F3F" w:rsidRPr="00C70F3F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1466C273" w14:textId="2114F487" w:rsidR="0009753A" w:rsidRPr="00585433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9030C7">
              <w:rPr>
                <w:rFonts w:ascii="Times New Roman" w:hAnsi="Times New Roman" w:cs="Times New Roman"/>
                <w:b/>
                <w:bCs/>
              </w:rPr>
              <w:t>Sekci</w:t>
            </w:r>
            <w:r w:rsidRPr="009030C7">
              <w:t xml:space="preserve"> </w:t>
            </w:r>
            <w:r w:rsidRPr="009030C7">
              <w:rPr>
                <w:rFonts w:ascii="Times New Roman" w:hAnsi="Times New Roman" w:cs="Times New Roman"/>
                <w:b/>
                <w:bCs/>
              </w:rPr>
              <w:t>výkonu daní II</w:t>
            </w:r>
          </w:p>
          <w:p w14:paraId="453E6D39" w14:textId="05258A72" w:rsidR="0009753A" w:rsidRPr="00C70F3F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70F3F">
              <w:rPr>
                <w:rFonts w:ascii="Times New Roman" w:hAnsi="Times New Roman" w:cs="Times New Roman"/>
                <w:b/>
                <w:bCs/>
              </w:rPr>
              <w:t>v Odboru kontroly daně z hazardu</w:t>
            </w:r>
            <w:r w:rsidR="0009753A" w:rsidRPr="00C70F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6380D5E" w14:textId="539E1318" w:rsidR="0009753A" w:rsidRPr="00C70F3F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70F3F">
              <w:rPr>
                <w:rFonts w:ascii="Times New Roman" w:hAnsi="Times New Roman" w:cs="Times New Roman"/>
                <w:b/>
                <w:bCs/>
              </w:rPr>
              <w:t>v Oddělení kontroly daně z hazardu I</w:t>
            </w:r>
            <w:r w:rsidR="0009753A" w:rsidRPr="00C70F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51CF8C9" w14:textId="2213D959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661BA5" w:rsidRPr="009030C7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3483FC6" w:rsidR="00D11E4D" w:rsidRPr="00661BA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661BA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1BA5">
        <w:rPr>
          <w:rFonts w:ascii="Times New Roman" w:hAnsi="Times New Roman" w:cs="Times New Roman"/>
          <w:b/>
          <w:bCs/>
        </w:rPr>
        <w:instrText xml:space="preserve"> FORMCHECKBOX </w:instrText>
      </w:r>
      <w:r w:rsidRPr="00661BA5">
        <w:rPr>
          <w:rFonts w:ascii="Times New Roman" w:hAnsi="Times New Roman" w:cs="Times New Roman"/>
          <w:b/>
          <w:bCs/>
        </w:rPr>
      </w:r>
      <w:r w:rsidRPr="00661BA5">
        <w:rPr>
          <w:rFonts w:ascii="Times New Roman" w:hAnsi="Times New Roman" w:cs="Times New Roman"/>
          <w:b/>
          <w:bCs/>
        </w:rPr>
        <w:fldChar w:fldCharType="separate"/>
      </w:r>
      <w:r w:rsidRPr="00661BA5">
        <w:rPr>
          <w:rFonts w:ascii="Times New Roman" w:hAnsi="Times New Roman" w:cs="Times New Roman"/>
          <w:b/>
          <w:bCs/>
        </w:rPr>
        <w:fldChar w:fldCharType="end"/>
      </w:r>
      <w:r w:rsidRPr="00661BA5">
        <w:rPr>
          <w:rFonts w:ascii="Times New Roman" w:hAnsi="Times New Roman" w:cs="Times New Roman"/>
          <w:b/>
          <w:bCs/>
        </w:rPr>
        <w:t xml:space="preserve"> </w:t>
      </w:r>
      <w:r w:rsidR="00885D9E" w:rsidRPr="00661BA5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7D4AD416" w14:textId="77777777" w:rsidR="00661BA5" w:rsidRDefault="00661BA5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1BA5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884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F3F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711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144</cp:revision>
  <dcterms:created xsi:type="dcterms:W3CDTF">2023-01-19T10:08:00Z</dcterms:created>
  <dcterms:modified xsi:type="dcterms:W3CDTF">2026-05-14T04:38:00Z</dcterms:modified>
</cp:coreProperties>
</file>